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0B" w:rsidRDefault="00C05B0B" w:rsidP="00C05B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Боготол</w:t>
      </w:r>
      <w:bookmarkStart w:id="0" w:name="_GoBack"/>
      <w:bookmarkEnd w:id="0"/>
      <w:r>
        <w:rPr>
          <w:bCs/>
          <w:sz w:val="28"/>
          <w:szCs w:val="28"/>
        </w:rPr>
        <w:t>ьского сельсовета</w:t>
      </w:r>
    </w:p>
    <w:p w:rsidR="00C05B0B" w:rsidRDefault="00C05B0B" w:rsidP="00C05B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Боготольского района </w:t>
      </w:r>
    </w:p>
    <w:p w:rsidR="00C05B0B" w:rsidRDefault="00C05B0B" w:rsidP="00C05B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Красноярского края</w:t>
      </w:r>
    </w:p>
    <w:p w:rsidR="00C05B0B" w:rsidRDefault="00C05B0B" w:rsidP="00C05B0B">
      <w:pPr>
        <w:jc w:val="center"/>
        <w:rPr>
          <w:bCs/>
          <w:sz w:val="28"/>
          <w:szCs w:val="28"/>
        </w:rPr>
      </w:pPr>
    </w:p>
    <w:p w:rsidR="00C05B0B" w:rsidRDefault="00C05B0B" w:rsidP="00C05B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 </w:t>
      </w:r>
    </w:p>
    <w:p w:rsidR="00C05B0B" w:rsidRDefault="00C05B0B" w:rsidP="00C05B0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34" w:type="dxa"/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C05B0B" w:rsidTr="00512AE2">
        <w:tc>
          <w:tcPr>
            <w:tcW w:w="3190" w:type="dxa"/>
            <w:hideMark/>
          </w:tcPr>
          <w:p w:rsidR="00C05B0B" w:rsidRDefault="00C05B0B" w:rsidP="00512AE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«28» марта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2022 года</w:t>
            </w:r>
          </w:p>
        </w:tc>
        <w:tc>
          <w:tcPr>
            <w:tcW w:w="3173" w:type="dxa"/>
            <w:hideMark/>
          </w:tcPr>
          <w:p w:rsidR="00C05B0B" w:rsidRDefault="00C05B0B" w:rsidP="00512AE2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с. Боготол</w:t>
            </w:r>
          </w:p>
        </w:tc>
        <w:tc>
          <w:tcPr>
            <w:tcW w:w="3173" w:type="dxa"/>
            <w:hideMark/>
          </w:tcPr>
          <w:p w:rsidR="00C05B0B" w:rsidRDefault="00C05B0B" w:rsidP="00512AE2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17а-п </w:t>
            </w:r>
            <w:r>
              <w:rPr>
                <w:rFonts w:eastAsia="Calibri"/>
                <w:sz w:val="28"/>
                <w:szCs w:val="28"/>
                <w:lang w:eastAsia="en-US"/>
              </w:rPr>
              <w:softHyphen/>
            </w:r>
          </w:p>
        </w:tc>
      </w:tr>
    </w:tbl>
    <w:p w:rsidR="00C05B0B" w:rsidRDefault="00C05B0B" w:rsidP="00C05B0B">
      <w:pPr>
        <w:jc w:val="center"/>
      </w:pPr>
    </w:p>
    <w:p w:rsidR="00C05B0B" w:rsidRDefault="00C05B0B" w:rsidP="00C05B0B">
      <w:pPr>
        <w:rPr>
          <w:sz w:val="28"/>
          <w:szCs w:val="28"/>
        </w:rPr>
      </w:pPr>
    </w:p>
    <w:p w:rsidR="00C05B0B" w:rsidRDefault="00C05B0B" w:rsidP="00C05B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исполнения Федерального закона от 31.07.2020 № 248-ФЗ      «О государственном контроле (надзоре) и муниципальном контроле» в рамках Решения Боготольского сельского Совета депутатов № 9-76 от 29.11.2021 «Об утверждении Положения о муниципальном контроле в сфере благоустройства на территории Боготольского сельсовета» руководствуясь Уставом Боготольского сельсовета</w:t>
      </w:r>
    </w:p>
    <w:p w:rsidR="00C05B0B" w:rsidRDefault="00C05B0B" w:rsidP="00C05B0B">
      <w:pPr>
        <w:rPr>
          <w:sz w:val="28"/>
          <w:szCs w:val="28"/>
        </w:rPr>
      </w:pPr>
    </w:p>
    <w:p w:rsidR="00C05B0B" w:rsidRDefault="00C05B0B" w:rsidP="00C05B0B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05B0B" w:rsidRDefault="00C05B0B" w:rsidP="00C05B0B">
      <w:pPr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Утвердить «Стандарт организации объектов дорожного сервиса» </w:t>
      </w:r>
      <w:proofErr w:type="gramStart"/>
      <w:r>
        <w:rPr>
          <w:rFonts w:eastAsia="Calibri"/>
          <w:sz w:val="28"/>
          <w:szCs w:val="28"/>
          <w:lang w:eastAsia="en-US"/>
        </w:rPr>
        <w:t>согласно приложения</w:t>
      </w:r>
      <w:proofErr w:type="gramEnd"/>
      <w:r>
        <w:rPr>
          <w:rFonts w:eastAsia="Calibri"/>
          <w:sz w:val="28"/>
          <w:szCs w:val="28"/>
          <w:lang w:eastAsia="en-US"/>
        </w:rPr>
        <w:t>.</w:t>
      </w:r>
    </w:p>
    <w:p w:rsidR="00C05B0B" w:rsidRDefault="00C05B0B" w:rsidP="00C05B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  в общественно-политической газете «Земля </w:t>
      </w:r>
      <w:proofErr w:type="spellStart"/>
      <w:r>
        <w:rPr>
          <w:sz w:val="28"/>
          <w:szCs w:val="28"/>
        </w:rPr>
        <w:t>боготольская</w:t>
      </w:r>
      <w:proofErr w:type="spellEnd"/>
      <w:r>
        <w:rPr>
          <w:sz w:val="28"/>
          <w:szCs w:val="28"/>
        </w:rPr>
        <w:t xml:space="preserve">» и разместить  на официальном сайте  Боготольского района в сети Интернет </w:t>
      </w:r>
      <w:hyperlink r:id="rId6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bogotol</w:t>
        </w:r>
        <w:proofErr w:type="spellEnd"/>
        <w:r>
          <w:rPr>
            <w:rStyle w:val="a3"/>
            <w:sz w:val="28"/>
            <w:szCs w:val="28"/>
          </w:rPr>
          <w:t>-</w:t>
        </w:r>
        <w:r>
          <w:rPr>
            <w:rStyle w:val="a3"/>
            <w:sz w:val="28"/>
            <w:szCs w:val="28"/>
            <w:lang w:val="en-US"/>
          </w:rPr>
          <w:t>r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, на странице  Боготольского сельсовета.</w:t>
      </w:r>
    </w:p>
    <w:p w:rsidR="00C05B0B" w:rsidRDefault="00C05B0B" w:rsidP="00C05B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над исполнением данного постановления отставляю за собой.</w:t>
      </w:r>
    </w:p>
    <w:p w:rsidR="00C05B0B" w:rsidRDefault="00C05B0B" w:rsidP="00C05B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  в день, следующий  за днем его официального  опубликования.</w:t>
      </w:r>
    </w:p>
    <w:p w:rsidR="00C05B0B" w:rsidRDefault="00C05B0B" w:rsidP="00C05B0B">
      <w:pPr>
        <w:ind w:firstLine="708"/>
        <w:jc w:val="both"/>
        <w:rPr>
          <w:sz w:val="28"/>
          <w:szCs w:val="28"/>
        </w:rPr>
      </w:pPr>
    </w:p>
    <w:p w:rsidR="00C05B0B" w:rsidRDefault="00C05B0B" w:rsidP="00C05B0B">
      <w:pPr>
        <w:ind w:firstLine="708"/>
        <w:jc w:val="both"/>
        <w:rPr>
          <w:sz w:val="28"/>
          <w:szCs w:val="28"/>
        </w:rPr>
      </w:pPr>
    </w:p>
    <w:p w:rsidR="00C05B0B" w:rsidRDefault="00C05B0B" w:rsidP="00C05B0B">
      <w:pPr>
        <w:rPr>
          <w:sz w:val="28"/>
          <w:szCs w:val="28"/>
        </w:rPr>
      </w:pPr>
    </w:p>
    <w:p w:rsidR="00C05B0B" w:rsidRDefault="00C05B0B" w:rsidP="00C05B0B">
      <w:pPr>
        <w:rPr>
          <w:sz w:val="28"/>
          <w:szCs w:val="28"/>
        </w:rPr>
      </w:pPr>
    </w:p>
    <w:p w:rsidR="00C05B0B" w:rsidRDefault="00C05B0B" w:rsidP="00C05B0B">
      <w:pPr>
        <w:rPr>
          <w:sz w:val="28"/>
          <w:szCs w:val="28"/>
        </w:rPr>
      </w:pPr>
      <w:r>
        <w:rPr>
          <w:sz w:val="28"/>
          <w:szCs w:val="28"/>
        </w:rPr>
        <w:t xml:space="preserve"> Глава Боготольского </w:t>
      </w:r>
    </w:p>
    <w:p w:rsidR="00C05B0B" w:rsidRDefault="00C05B0B" w:rsidP="00C05B0B">
      <w:pPr>
        <w:rPr>
          <w:sz w:val="28"/>
          <w:szCs w:val="28"/>
        </w:rPr>
      </w:pPr>
      <w:r>
        <w:rPr>
          <w:sz w:val="28"/>
          <w:szCs w:val="28"/>
        </w:rPr>
        <w:t xml:space="preserve"> сельсовета                                                                                     Е.В. </w:t>
      </w:r>
      <w:proofErr w:type="gramStart"/>
      <w:r>
        <w:rPr>
          <w:sz w:val="28"/>
          <w:szCs w:val="28"/>
        </w:rPr>
        <w:t>Крикливых</w:t>
      </w:r>
      <w:proofErr w:type="gramEnd"/>
    </w:p>
    <w:p w:rsidR="00A92E22" w:rsidRDefault="00A92E22"/>
    <w:sectPr w:rsidR="00A92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E6AEC"/>
    <w:multiLevelType w:val="hybridMultilevel"/>
    <w:tmpl w:val="69F664EC"/>
    <w:lvl w:ilvl="0" w:tplc="4C9694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359"/>
    <w:rsid w:val="008A3359"/>
    <w:rsid w:val="00A92E22"/>
    <w:rsid w:val="00C0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5B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5B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cp:lastPrinted>2022-04-12T07:31:00Z</cp:lastPrinted>
  <dcterms:created xsi:type="dcterms:W3CDTF">2022-04-12T07:24:00Z</dcterms:created>
  <dcterms:modified xsi:type="dcterms:W3CDTF">2022-04-12T07:31:00Z</dcterms:modified>
</cp:coreProperties>
</file>